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C53156" w:rsidP="005842FC">
      <w:pPr>
        <w:jc w:val="center"/>
        <w:rPr>
          <w:b/>
        </w:rPr>
      </w:pPr>
      <w:r>
        <w:rPr>
          <w:b/>
        </w:rPr>
        <w:t>MAY 22</w:t>
      </w:r>
      <w:r w:rsidR="00832AEB">
        <w:rPr>
          <w:b/>
        </w:rPr>
        <w:t>, 2019</w:t>
      </w:r>
    </w:p>
    <w:p w:rsidR="005842FC" w:rsidRPr="005D459F" w:rsidRDefault="005842FC" w:rsidP="005842FC">
      <w:pPr>
        <w:rPr>
          <w:sz w:val="22"/>
        </w:rPr>
      </w:pPr>
    </w:p>
    <w:p w:rsidR="005842FC" w:rsidRPr="005D459F" w:rsidRDefault="005842FC" w:rsidP="005842FC">
      <w:pPr>
        <w:rPr>
          <w:sz w:val="22"/>
        </w:rPr>
      </w:pPr>
    </w:p>
    <w:p w:rsidR="005842FC" w:rsidRDefault="005842FC" w:rsidP="005842FC">
      <w:r>
        <w:t>A regular meeting of the City of Lapeer Downtown Development Authority and L</w:t>
      </w:r>
      <w:r w:rsidR="00065B8A">
        <w:t xml:space="preserve">apeer Main </w:t>
      </w:r>
      <w:r w:rsidR="009B246E">
        <w:t>Street was held at Lapeer City Hall, 576 Liberty Park</w:t>
      </w:r>
      <w:r>
        <w:t>, Lapee</w:t>
      </w:r>
      <w:r w:rsidR="00F068F0">
        <w:t>r, M</w:t>
      </w:r>
      <w:r w:rsidR="00860494">
        <w:t>i</w:t>
      </w:r>
      <w:r w:rsidR="005A5EB8">
        <w:t>chigan on Wednesday, May 22</w:t>
      </w:r>
      <w:r w:rsidR="00065B8A">
        <w:t>, 2019</w:t>
      </w:r>
      <w:r>
        <w:t xml:space="preserve"> at 8:00 a.m.</w:t>
      </w:r>
    </w:p>
    <w:p w:rsidR="005842FC" w:rsidRPr="005D459F" w:rsidRDefault="005842FC" w:rsidP="005842FC">
      <w:pPr>
        <w:rPr>
          <w:sz w:val="16"/>
          <w:szCs w:val="16"/>
        </w:rPr>
      </w:pPr>
    </w:p>
    <w:p w:rsidR="005842FC" w:rsidRDefault="005842FC" w:rsidP="005842FC">
      <w:pPr>
        <w:ind w:left="2520" w:hanging="2520"/>
      </w:pPr>
      <w:r>
        <w:rPr>
          <w:b/>
        </w:rPr>
        <w:t>Members Present:</w:t>
      </w:r>
      <w:r w:rsidR="009B246E">
        <w:tab/>
        <w:t>Chairman Dan Osentoski</w:t>
      </w:r>
      <w:r w:rsidR="00F5156E">
        <w:t xml:space="preserve">, </w:t>
      </w:r>
      <w:r w:rsidR="00065B8A">
        <w:t>Vice Chairman</w:t>
      </w:r>
      <w:r w:rsidR="009B246E">
        <w:t xml:space="preserve"> Tony Stroh-Piechowski, Mr. Dan Gerlach</w:t>
      </w:r>
      <w:r w:rsidR="00550725">
        <w:t xml:space="preserve">, </w:t>
      </w:r>
      <w:r w:rsidR="005A5EB8">
        <w:t>Mr. Tony Macksoud</w:t>
      </w:r>
      <w:r w:rsidR="00675D13">
        <w:t>,</w:t>
      </w:r>
      <w:r w:rsidR="008F3D45">
        <w:t xml:space="preserve"> </w:t>
      </w:r>
      <w:r w:rsidR="005053C8">
        <w:t>Ms. Catherine Bostick-Tullius</w:t>
      </w:r>
      <w:r w:rsidR="008548BD">
        <w:t>, Mr. Ray Davis</w:t>
      </w:r>
      <w:r w:rsidR="002C4D80">
        <w:t>, Ms. Sue Griggs</w:t>
      </w:r>
      <w:r w:rsidR="00F5156E">
        <w:t xml:space="preserve"> and Ms. Ginni Bruman</w:t>
      </w:r>
      <w:r w:rsidR="00675D13">
        <w:t>.</w:t>
      </w:r>
    </w:p>
    <w:p w:rsidR="005842FC" w:rsidRPr="005D459F" w:rsidRDefault="005842FC" w:rsidP="005842FC">
      <w:pPr>
        <w:rPr>
          <w:sz w:val="16"/>
          <w:szCs w:val="16"/>
        </w:rPr>
      </w:pPr>
    </w:p>
    <w:p w:rsidR="005842FC" w:rsidRDefault="005842FC" w:rsidP="005842FC">
      <w:pPr>
        <w:ind w:left="2520" w:hanging="2520"/>
      </w:pPr>
      <w:r>
        <w:rPr>
          <w:b/>
        </w:rPr>
        <w:t>Members Absent:</w:t>
      </w:r>
      <w:r>
        <w:tab/>
      </w:r>
      <w:r w:rsidR="00065B8A">
        <w:t xml:space="preserve">Mr. </w:t>
      </w:r>
      <w:r w:rsidR="005A5EB8">
        <w:t>Tom Benton, Mr. Dan Sharkey, Mr. Bruce Cady and Mr. Tim Roodvoets.</w:t>
      </w:r>
    </w:p>
    <w:p w:rsidR="005842FC" w:rsidRPr="005D459F" w:rsidRDefault="005842FC" w:rsidP="005842FC">
      <w:pPr>
        <w:ind w:left="2520" w:hanging="2520"/>
        <w:rPr>
          <w:sz w:val="16"/>
          <w:szCs w:val="16"/>
        </w:rPr>
      </w:pPr>
    </w:p>
    <w:p w:rsidR="005842FC" w:rsidRDefault="005842FC" w:rsidP="005842FC">
      <w:pPr>
        <w:ind w:left="2520" w:hanging="2520"/>
      </w:pPr>
      <w:r>
        <w:rPr>
          <w:b/>
        </w:rPr>
        <w:t>Also Present:</w:t>
      </w:r>
      <w:r>
        <w:tab/>
      </w:r>
      <w:r w:rsidR="00F5156E">
        <w:t>M</w:t>
      </w:r>
      <w:r w:rsidR="009B246E">
        <w:t xml:space="preserve">r. </w:t>
      </w:r>
      <w:r w:rsidR="002C4D80">
        <w:t xml:space="preserve">James Alt, DDA Executive Director, </w:t>
      </w:r>
      <w:r w:rsidR="005A5EB8">
        <w:t>Mr. Dale Kerbyson, City Manager</w:t>
      </w:r>
      <w:r w:rsidR="008548BD">
        <w:t>,</w:t>
      </w:r>
      <w:r w:rsidR="00F307B3">
        <w:t xml:space="preserve"> and </w:t>
      </w:r>
      <w:r w:rsidR="00975705">
        <w:t>Ms. Jill Lyons, Center for the Arts Executive Director</w:t>
      </w:r>
      <w:r w:rsidR="00DA2B46">
        <w:t>.</w:t>
      </w:r>
    </w:p>
    <w:p w:rsidR="005842FC" w:rsidRPr="005D459F" w:rsidRDefault="005842FC" w:rsidP="005842FC">
      <w:pPr>
        <w:ind w:left="2520" w:hanging="2520"/>
        <w:rPr>
          <w:sz w:val="20"/>
          <w:szCs w:val="20"/>
        </w:rPr>
      </w:pPr>
    </w:p>
    <w:p w:rsidR="005842FC" w:rsidRPr="005D459F" w:rsidRDefault="005842FC" w:rsidP="005842FC">
      <w:pPr>
        <w:ind w:left="2520" w:hanging="2520"/>
        <w:rPr>
          <w:sz w:val="20"/>
          <w:szCs w:val="20"/>
        </w:rPr>
      </w:pPr>
    </w:p>
    <w:p w:rsidR="005842FC" w:rsidRDefault="009B246E" w:rsidP="005842FC">
      <w:r>
        <w:t xml:space="preserve">Chairman Osentoski </w:t>
      </w:r>
      <w:r w:rsidR="005842FC">
        <w:t>cal</w:t>
      </w:r>
      <w:r w:rsidR="005A5EB8">
        <w:t>led the meeting to order at 8:00</w:t>
      </w:r>
      <w:r w:rsidR="00B64B9F">
        <w:t xml:space="preserve"> </w:t>
      </w:r>
      <w:r w:rsidR="005842FC">
        <w:t>a.m.</w:t>
      </w:r>
    </w:p>
    <w:p w:rsidR="005842FC" w:rsidRPr="005D459F" w:rsidRDefault="005842FC" w:rsidP="005842FC">
      <w:pPr>
        <w:ind w:left="2520" w:hanging="2520"/>
        <w:rPr>
          <w:sz w:val="22"/>
        </w:rPr>
      </w:pPr>
    </w:p>
    <w:p w:rsidR="005842FC" w:rsidRDefault="005842FC" w:rsidP="005842FC">
      <w:pPr>
        <w:ind w:left="2520" w:hanging="2520"/>
      </w:pPr>
      <w:r>
        <w:rPr>
          <w:b/>
          <w:u w:val="single"/>
        </w:rPr>
        <w:t>PUBLIC COMMENTS</w:t>
      </w:r>
    </w:p>
    <w:p w:rsidR="005842FC" w:rsidRPr="005D459F" w:rsidRDefault="005842FC" w:rsidP="005842FC">
      <w:pPr>
        <w:ind w:left="2520" w:hanging="2520"/>
        <w:rPr>
          <w:sz w:val="16"/>
          <w:szCs w:val="16"/>
        </w:rPr>
      </w:pPr>
    </w:p>
    <w:p w:rsidR="005842FC" w:rsidRDefault="005842FC" w:rsidP="005842FC">
      <w:pPr>
        <w:rPr>
          <w:szCs w:val="24"/>
        </w:rPr>
      </w:pPr>
      <w:r>
        <w:rPr>
          <w:szCs w:val="24"/>
        </w:rPr>
        <w:t>There were no public comments.</w:t>
      </w:r>
    </w:p>
    <w:p w:rsidR="005842FC" w:rsidRPr="005D459F" w:rsidRDefault="005842FC" w:rsidP="005842FC">
      <w:pPr>
        <w:rPr>
          <w:sz w:val="22"/>
        </w:rPr>
      </w:pPr>
    </w:p>
    <w:p w:rsidR="005842FC" w:rsidRDefault="005842FC" w:rsidP="005842FC">
      <w:pPr>
        <w:ind w:left="2520" w:hanging="2520"/>
      </w:pPr>
      <w:r>
        <w:rPr>
          <w:b/>
          <w:u w:val="single"/>
        </w:rPr>
        <w:t>CONSENT AGENDA</w:t>
      </w:r>
    </w:p>
    <w:p w:rsidR="005842FC" w:rsidRPr="005D459F" w:rsidRDefault="005842FC" w:rsidP="005842FC">
      <w:pPr>
        <w:rPr>
          <w:sz w:val="16"/>
          <w:szCs w:val="16"/>
        </w:rPr>
      </w:pPr>
    </w:p>
    <w:p w:rsidR="005842FC" w:rsidRDefault="00B64B9F" w:rsidP="005842FC">
      <w:r>
        <w:t>I</w:t>
      </w:r>
      <w:r w:rsidR="003B08B7">
        <w:t xml:space="preserve">t </w:t>
      </w:r>
      <w:r w:rsidR="00DA2B46">
        <w:t xml:space="preserve">was moved by </w:t>
      </w:r>
      <w:r w:rsidR="005A5EB8">
        <w:t>Ms. Bostick-Tullius</w:t>
      </w:r>
      <w:r w:rsidR="00675D13">
        <w:t xml:space="preserve"> and supported by </w:t>
      </w:r>
      <w:r w:rsidR="005A5EB8">
        <w:t>Mr. Stroh-Piechowski</w:t>
      </w:r>
      <w:r w:rsidR="002C4D80">
        <w:t xml:space="preserve"> </w:t>
      </w:r>
      <w:r w:rsidR="005842FC">
        <w:t>to approve the</w:t>
      </w:r>
      <w:r w:rsidR="00675D13">
        <w:t xml:space="preserve"> Consent Agend</w:t>
      </w:r>
      <w:r w:rsidR="00975705">
        <w:t xml:space="preserve">a </w:t>
      </w:r>
      <w:r w:rsidR="005A5EB8">
        <w:t>for May 22</w:t>
      </w:r>
      <w:r w:rsidR="00065B8A">
        <w:t>, 2019</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9B246E">
        <w:rPr>
          <w:rFonts w:cs="Arial"/>
        </w:rPr>
        <w:t xml:space="preserve">minutes of </w:t>
      </w:r>
      <w:r w:rsidR="00DA2B46">
        <w:rPr>
          <w:rFonts w:cs="Arial"/>
        </w:rPr>
        <w:t xml:space="preserve">DDA </w:t>
      </w:r>
      <w:r w:rsidR="00B64B9F">
        <w:rPr>
          <w:rFonts w:cs="Arial"/>
        </w:rPr>
        <w:t>meet</w:t>
      </w:r>
      <w:r w:rsidR="00065B8A">
        <w:rPr>
          <w:rFonts w:cs="Arial"/>
        </w:rPr>
        <w:t xml:space="preserve">ing </w:t>
      </w:r>
      <w:r w:rsidR="005A5EB8">
        <w:rPr>
          <w:rFonts w:cs="Arial"/>
        </w:rPr>
        <w:t>held on April 24</w:t>
      </w:r>
      <w:r w:rsidR="00B64B9F">
        <w:rPr>
          <w:rFonts w:cs="Arial"/>
        </w:rPr>
        <w:t>,</w:t>
      </w:r>
      <w:r w:rsidR="009B246E">
        <w:rPr>
          <w:rFonts w:cs="Arial"/>
        </w:rPr>
        <w:t xml:space="preserve"> 2019</w:t>
      </w:r>
      <w:r w:rsidR="0024308B">
        <w:rPr>
          <w:rFonts w:cs="Arial"/>
        </w:rPr>
        <w:t>;</w:t>
      </w:r>
      <w:r w:rsidR="005A5EB8">
        <w:rPr>
          <w:rFonts w:cs="Arial"/>
        </w:rPr>
        <w:t xml:space="preserve"> and</w:t>
      </w:r>
    </w:p>
    <w:p w:rsidR="002C4D80" w:rsidRPr="005A5EB8" w:rsidRDefault="005842FC" w:rsidP="005842FC">
      <w:pPr>
        <w:widowControl w:val="0"/>
        <w:numPr>
          <w:ilvl w:val="0"/>
          <w:numId w:val="1"/>
        </w:numPr>
        <w:tabs>
          <w:tab w:val="clear" w:pos="1080"/>
          <w:tab w:val="num" w:pos="720"/>
        </w:tabs>
        <w:ind w:hanging="720"/>
        <w:rPr>
          <w:b/>
        </w:rPr>
      </w:pPr>
      <w:r w:rsidRPr="005A5EB8">
        <w:rPr>
          <w:rFonts w:cs="Arial"/>
        </w:rPr>
        <w:t>Approval of Treasurer Report and Bill Listing</w:t>
      </w:r>
      <w:r w:rsidR="002C4D80" w:rsidRPr="005A5EB8">
        <w:rPr>
          <w:rFonts w:cs="Arial"/>
        </w:rPr>
        <w:t>.</w:t>
      </w:r>
    </w:p>
    <w:p w:rsidR="005842FC" w:rsidRPr="00B64B9F" w:rsidRDefault="005842FC" w:rsidP="00B64B9F">
      <w:pPr>
        <w:widowControl w:val="0"/>
        <w:tabs>
          <w:tab w:val="num" w:pos="720"/>
        </w:tabs>
        <w:rPr>
          <w:b/>
        </w:rPr>
      </w:pPr>
      <w:r w:rsidRPr="00B64B9F">
        <w:rPr>
          <w:b/>
        </w:rPr>
        <w:t>MOTION CARRIED.</w:t>
      </w:r>
    </w:p>
    <w:p w:rsidR="005842FC" w:rsidRPr="005D459F" w:rsidRDefault="005842FC" w:rsidP="005842FC">
      <w:pPr>
        <w:rPr>
          <w:sz w:val="22"/>
        </w:rPr>
      </w:pPr>
    </w:p>
    <w:p w:rsidR="005842FC" w:rsidRDefault="005842FC" w:rsidP="005842FC">
      <w:pPr>
        <w:rPr>
          <w:szCs w:val="24"/>
        </w:rPr>
      </w:pPr>
      <w:r>
        <w:rPr>
          <w:b/>
          <w:szCs w:val="24"/>
          <w:u w:val="single"/>
        </w:rPr>
        <w:t>Executive Committee</w:t>
      </w:r>
    </w:p>
    <w:p w:rsidR="005842FC" w:rsidRPr="005D459F" w:rsidRDefault="005842FC" w:rsidP="005842FC">
      <w:pPr>
        <w:rPr>
          <w:sz w:val="16"/>
          <w:szCs w:val="16"/>
        </w:rPr>
      </w:pPr>
    </w:p>
    <w:p w:rsidR="005A5EB8" w:rsidRDefault="005A5EB8" w:rsidP="005842FC">
      <w:pPr>
        <w:rPr>
          <w:szCs w:val="24"/>
          <w:u w:val="single"/>
        </w:rPr>
      </w:pPr>
      <w:r>
        <w:rPr>
          <w:szCs w:val="24"/>
          <w:u w:val="single"/>
        </w:rPr>
        <w:t>FY 2019-2020 Operating Budget</w:t>
      </w:r>
    </w:p>
    <w:p w:rsidR="005A5EB8" w:rsidRPr="005A5EB8" w:rsidRDefault="005A5EB8" w:rsidP="005842FC">
      <w:pPr>
        <w:rPr>
          <w:sz w:val="16"/>
          <w:szCs w:val="16"/>
          <w:u w:val="single"/>
        </w:rPr>
      </w:pPr>
    </w:p>
    <w:p w:rsidR="005A5EB8" w:rsidRPr="005A5EB8" w:rsidRDefault="002C4D80" w:rsidP="005842FC">
      <w:pPr>
        <w:rPr>
          <w:b/>
          <w:szCs w:val="24"/>
        </w:rPr>
      </w:pPr>
      <w:r>
        <w:rPr>
          <w:szCs w:val="24"/>
        </w:rPr>
        <w:t xml:space="preserve">Ms. Bostick-Tullius reported the committee met </w:t>
      </w:r>
      <w:r w:rsidR="005A5EB8">
        <w:rPr>
          <w:szCs w:val="24"/>
        </w:rPr>
        <w:t xml:space="preserve">to review and discuss the proposed FY 2019-2020 Operating Budget.  It was moved by Ms. Bostick-Tullius and supported by Mr. Stroh-Piechowski to approve the DDA FY 2019-2020 Operating Budget as presented.  </w:t>
      </w:r>
      <w:r w:rsidR="005A5EB8">
        <w:rPr>
          <w:b/>
          <w:szCs w:val="24"/>
        </w:rPr>
        <w:t>MOTION CARRIED.</w:t>
      </w:r>
    </w:p>
    <w:p w:rsidR="00406393" w:rsidRPr="005D459F" w:rsidRDefault="00406393" w:rsidP="005842FC">
      <w:pPr>
        <w:rPr>
          <w:sz w:val="22"/>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5D459F" w:rsidRDefault="00065B8A" w:rsidP="005842FC">
      <w:pPr>
        <w:rPr>
          <w:b/>
          <w:sz w:val="16"/>
          <w:szCs w:val="16"/>
          <w:u w:val="single"/>
        </w:rPr>
      </w:pPr>
    </w:p>
    <w:p w:rsidR="00843C8F" w:rsidRDefault="00843C8F" w:rsidP="005842FC">
      <w:r>
        <w:rPr>
          <w:b/>
          <w:u w:val="single"/>
        </w:rPr>
        <w:t>Organization Committee</w:t>
      </w:r>
    </w:p>
    <w:p w:rsidR="00843C8F" w:rsidRPr="005A5EB8" w:rsidRDefault="00843C8F" w:rsidP="005842FC">
      <w:pPr>
        <w:rPr>
          <w:sz w:val="16"/>
          <w:szCs w:val="16"/>
        </w:rPr>
      </w:pPr>
    </w:p>
    <w:p w:rsidR="005A5EB8" w:rsidRDefault="005A5EB8" w:rsidP="005842FC">
      <w:r>
        <w:t>Mr. Stroh-Piechowski reported he</w:t>
      </w:r>
      <w:r w:rsidR="006A28E2">
        <w:t xml:space="preserve"> still</w:t>
      </w:r>
      <w:r>
        <w:t xml:space="preserve"> needs board member responses to the draft fundraising letter before distribution.</w:t>
      </w:r>
    </w:p>
    <w:p w:rsidR="005A5EB8" w:rsidRDefault="005A5EB8" w:rsidP="005842FC"/>
    <w:p w:rsidR="008548BD" w:rsidRPr="0004669C" w:rsidRDefault="008548BD" w:rsidP="005842FC">
      <w:pPr>
        <w:rPr>
          <w:sz w:val="20"/>
          <w:szCs w:val="20"/>
        </w:rPr>
      </w:pPr>
    </w:p>
    <w:p w:rsidR="005842FC" w:rsidRDefault="005842FC" w:rsidP="005842FC">
      <w:pPr>
        <w:rPr>
          <w:u w:val="single"/>
        </w:rPr>
      </w:pPr>
      <w:r>
        <w:rPr>
          <w:b/>
          <w:u w:val="single"/>
        </w:rPr>
        <w:lastRenderedPageBreak/>
        <w:t>Design Committee</w:t>
      </w:r>
    </w:p>
    <w:p w:rsidR="005842FC" w:rsidRPr="005D459F" w:rsidRDefault="005842FC" w:rsidP="005842FC">
      <w:pPr>
        <w:rPr>
          <w:sz w:val="16"/>
          <w:szCs w:val="16"/>
          <w:u w:val="single"/>
        </w:rPr>
      </w:pPr>
    </w:p>
    <w:p w:rsidR="007A44C9" w:rsidRDefault="007A44C9" w:rsidP="005842FC">
      <w:pPr>
        <w:rPr>
          <w:u w:val="single"/>
        </w:rPr>
      </w:pPr>
      <w:r>
        <w:rPr>
          <w:u w:val="single"/>
        </w:rPr>
        <w:t>Downtown Michigan Uniques – Sign Assistance Program</w:t>
      </w:r>
    </w:p>
    <w:p w:rsidR="007A44C9" w:rsidRPr="007A44C9" w:rsidRDefault="007A44C9" w:rsidP="005842FC">
      <w:pPr>
        <w:rPr>
          <w:sz w:val="16"/>
          <w:szCs w:val="16"/>
          <w:u w:val="single"/>
        </w:rPr>
      </w:pPr>
    </w:p>
    <w:p w:rsidR="005A5EB8" w:rsidRDefault="007400D5" w:rsidP="005842FC">
      <w:pPr>
        <w:rPr>
          <w:b/>
        </w:rPr>
      </w:pPr>
      <w:r>
        <w:t xml:space="preserve">Mr. </w:t>
      </w:r>
      <w:r w:rsidR="005A5EB8">
        <w:t>Alt distributed the design rendering of the signage which has been installed at Downtown M</w:t>
      </w:r>
      <w:r w:rsidR="00A77B4D">
        <w:t xml:space="preserve">ichigan Uniques located at 336 </w:t>
      </w:r>
      <w:r w:rsidR="005A5EB8">
        <w:t xml:space="preserve">W. Nepessing Street.  </w:t>
      </w:r>
      <w:r w:rsidR="00A77B4D">
        <w:t xml:space="preserve">Discussion was held on the process required for the Design Committee to approve signage designs prior to installation in order to participate </w:t>
      </w:r>
      <w:r w:rsidR="007A44C9">
        <w:t>and receive reimbursement through</w:t>
      </w:r>
      <w:r w:rsidR="00A77B4D">
        <w:t xml:space="preserve"> the Sign Assistance Program.  It was moved by Ms. Bostick-Tullius and supported by Mr. Gerlach to approve the design and </w:t>
      </w:r>
      <w:r w:rsidR="007A44C9">
        <w:t xml:space="preserve">Sign Assistance Program </w:t>
      </w:r>
      <w:r w:rsidR="00A77B4D">
        <w:t xml:space="preserve">reimbursement </w:t>
      </w:r>
      <w:r w:rsidR="007A44C9">
        <w:t xml:space="preserve">of $200 to Downtown Michigan Uniques at 336 W. Nepessing St.  </w:t>
      </w:r>
      <w:r w:rsidR="007A44C9">
        <w:rPr>
          <w:b/>
        </w:rPr>
        <w:t>MOTION CARRIED.</w:t>
      </w:r>
    </w:p>
    <w:p w:rsidR="007A44C9" w:rsidRDefault="007A44C9" w:rsidP="005842FC">
      <w:pPr>
        <w:rPr>
          <w:b/>
        </w:rPr>
      </w:pPr>
    </w:p>
    <w:p w:rsidR="007A44C9" w:rsidRDefault="004E186C" w:rsidP="005842FC">
      <w:r>
        <w:t xml:space="preserve">Mr. Alt stated he and Mr. Sharkey are continuing to work on obtaining cost estimates for various improvements and repairs </w:t>
      </w:r>
      <w:r w:rsidR="006A28E2">
        <w:t xml:space="preserve">needed </w:t>
      </w:r>
      <w:r>
        <w:t xml:space="preserve">to the Farmers’ Market pavilion including new canvas panels. </w:t>
      </w:r>
    </w:p>
    <w:p w:rsidR="00214767" w:rsidRDefault="00214767" w:rsidP="005842FC"/>
    <w:p w:rsidR="005842FC" w:rsidRDefault="005842FC" w:rsidP="005842FC">
      <w:r>
        <w:rPr>
          <w:b/>
          <w:u w:val="single"/>
        </w:rPr>
        <w:t xml:space="preserve">Economic Restructuring Committee </w:t>
      </w:r>
    </w:p>
    <w:p w:rsidR="005842FC" w:rsidRPr="005D459F" w:rsidRDefault="005842FC" w:rsidP="005842FC">
      <w:pPr>
        <w:rPr>
          <w:sz w:val="16"/>
          <w:szCs w:val="16"/>
        </w:rPr>
      </w:pPr>
    </w:p>
    <w:p w:rsidR="00214767" w:rsidRDefault="00214767" w:rsidP="005842FC">
      <w:r>
        <w:t>There was not a report</w:t>
      </w:r>
      <w:r w:rsidR="007A44C9">
        <w:t xml:space="preserve"> at this time</w:t>
      </w:r>
      <w:r>
        <w:t>.</w:t>
      </w:r>
    </w:p>
    <w:p w:rsidR="00421126" w:rsidRPr="004E186C" w:rsidRDefault="00421126" w:rsidP="005842FC">
      <w:pPr>
        <w:rPr>
          <w:szCs w:val="24"/>
        </w:rPr>
      </w:pPr>
    </w:p>
    <w:p w:rsidR="005842FC" w:rsidRDefault="005842FC" w:rsidP="005842FC">
      <w:pPr>
        <w:rPr>
          <w:b/>
          <w:u w:val="single"/>
        </w:rPr>
      </w:pPr>
      <w:r>
        <w:rPr>
          <w:b/>
          <w:u w:val="single"/>
        </w:rPr>
        <w:t>Promotion Committee</w:t>
      </w:r>
    </w:p>
    <w:p w:rsidR="005842FC" w:rsidRPr="005D459F" w:rsidRDefault="005842FC" w:rsidP="005842FC">
      <w:pPr>
        <w:rPr>
          <w:b/>
          <w:sz w:val="16"/>
          <w:szCs w:val="16"/>
          <w:u w:val="single"/>
        </w:rPr>
      </w:pPr>
    </w:p>
    <w:p w:rsidR="007A44C9" w:rsidRPr="004E186C" w:rsidRDefault="004E186C" w:rsidP="005842FC">
      <w:r w:rsidRPr="004E186C">
        <w:t xml:space="preserve">Mr. </w:t>
      </w:r>
      <w:r>
        <w:t>Alt reported the Car Cruise events have begun, the Summer Concert Series will begin on June 6</w:t>
      </w:r>
      <w:r w:rsidRPr="004E186C">
        <w:rPr>
          <w:vertAlign w:val="superscript"/>
        </w:rPr>
        <w:t>th</w:t>
      </w:r>
      <w:r>
        <w:t xml:space="preserve"> and that Kandis Kosha in the new committee chairperson.</w:t>
      </w:r>
    </w:p>
    <w:p w:rsidR="00027264" w:rsidRPr="004E186C" w:rsidRDefault="00027264" w:rsidP="005842FC">
      <w:pPr>
        <w:rPr>
          <w:szCs w:val="24"/>
        </w:rPr>
      </w:pPr>
    </w:p>
    <w:p w:rsidR="005842FC" w:rsidRDefault="005842FC" w:rsidP="005842FC">
      <w:pPr>
        <w:rPr>
          <w:b/>
          <w:u w:val="single"/>
        </w:rPr>
      </w:pPr>
      <w:r>
        <w:rPr>
          <w:b/>
          <w:u w:val="single"/>
        </w:rPr>
        <w:t>Center for the Arts</w:t>
      </w:r>
    </w:p>
    <w:p w:rsidR="005842FC" w:rsidRDefault="005842FC" w:rsidP="005842FC">
      <w:pPr>
        <w:rPr>
          <w:sz w:val="16"/>
          <w:szCs w:val="16"/>
        </w:rPr>
      </w:pPr>
    </w:p>
    <w:p w:rsidR="007A44C9" w:rsidRPr="004E186C" w:rsidRDefault="004E186C" w:rsidP="005842FC">
      <w:pPr>
        <w:rPr>
          <w:b/>
        </w:rPr>
      </w:pPr>
      <w:r>
        <w:rPr>
          <w:szCs w:val="24"/>
        </w:rPr>
        <w:t>Ms. Lyons distributed the Center for the Arts quarterly financial report for the period ended March 31, 2019.  After</w:t>
      </w:r>
      <w:r w:rsidR="006A28E2">
        <w:rPr>
          <w:szCs w:val="24"/>
        </w:rPr>
        <w:t xml:space="preserve"> discussion on an error in the admissions</w:t>
      </w:r>
      <w:r>
        <w:rPr>
          <w:szCs w:val="24"/>
        </w:rPr>
        <w:t xml:space="preserve"> entry it was moved by Mr. Stroh-Piechowski and supported by Ms. Bostick-Tullius </w:t>
      </w:r>
      <w:r w:rsidRPr="004E186C">
        <w:rPr>
          <w:szCs w:val="24"/>
        </w:rPr>
        <w:t xml:space="preserve">to </w:t>
      </w:r>
      <w:r w:rsidR="007A44C9" w:rsidRPr="004E186C">
        <w:t>hold no further discussion on the report until the corrected report is received within 30 days</w:t>
      </w:r>
      <w:r w:rsidRPr="004E186C">
        <w:t xml:space="preserve">.  </w:t>
      </w:r>
      <w:r w:rsidRPr="004E186C">
        <w:rPr>
          <w:b/>
        </w:rPr>
        <w:t>MOTION CARRIED.</w:t>
      </w:r>
    </w:p>
    <w:p w:rsidR="007A44C9" w:rsidRPr="00F2083A" w:rsidRDefault="007A44C9" w:rsidP="005842FC">
      <w:pPr>
        <w:rPr>
          <w:sz w:val="20"/>
          <w:szCs w:val="20"/>
          <w:highlight w:val="yellow"/>
        </w:rPr>
      </w:pPr>
    </w:p>
    <w:p w:rsidR="004E186C" w:rsidRDefault="004E186C" w:rsidP="005842FC">
      <w:r>
        <w:t xml:space="preserve">Ms. Lyons updated the board on Center for the Arts activities including </w:t>
      </w:r>
      <w:r w:rsidR="007D6AF6">
        <w:t xml:space="preserve">ticket sales, demographics, current and upcoming exhibits and events at Gallery 194 and the Pix Theatres and stated </w:t>
      </w:r>
      <w:r w:rsidR="00175E7C">
        <w:t>the sponsorship drive for the 2019-20 season has begun.</w:t>
      </w:r>
      <w:r>
        <w:t xml:space="preserve"> </w:t>
      </w:r>
    </w:p>
    <w:p w:rsidR="00175E7C" w:rsidRPr="00F2083A" w:rsidRDefault="00175E7C" w:rsidP="005842FC">
      <w:pPr>
        <w:rPr>
          <w:sz w:val="20"/>
          <w:szCs w:val="20"/>
        </w:rPr>
      </w:pPr>
    </w:p>
    <w:p w:rsidR="00175E7C" w:rsidRDefault="00175E7C" w:rsidP="005842FC">
      <w:r>
        <w:t xml:space="preserve">Ms. Lyons updated the board on the Center for the Arts lower level renovation project including grants received to date, pending grant applications and the project budget.  Discussion was held </w:t>
      </w:r>
      <w:r w:rsidR="006A28E2">
        <w:t xml:space="preserve">on </w:t>
      </w:r>
      <w:r>
        <w:t xml:space="preserve">the soft cost/fees and contingency line items and assistance received from City Housing Department staff in the grant application process.  Discussion was also held on the ownership status of the Center for the Arts which is owned by the DDA which is a sub-committee of the City and the need to improve communication on the renovation project between CFA staff, City staff and the DDA board.  After discussion on the budget process it was the consensus of the board to discuss the project budget at a future meeting once all pending grant </w:t>
      </w:r>
      <w:r w:rsidR="006A28E2">
        <w:t xml:space="preserve">award </w:t>
      </w:r>
      <w:r>
        <w:t>amounts have been received.</w:t>
      </w:r>
    </w:p>
    <w:p w:rsidR="007A44C9" w:rsidRDefault="007A44C9" w:rsidP="005842FC"/>
    <w:p w:rsidR="005842FC" w:rsidRPr="00385D9A" w:rsidRDefault="005842FC" w:rsidP="005842FC">
      <w:pPr>
        <w:rPr>
          <w:b/>
          <w:u w:val="single"/>
        </w:rPr>
      </w:pPr>
      <w:r w:rsidRPr="00385D9A">
        <w:rPr>
          <w:b/>
          <w:u w:val="single"/>
        </w:rPr>
        <w:lastRenderedPageBreak/>
        <w:t>STAFF REPORT</w:t>
      </w:r>
    </w:p>
    <w:p w:rsidR="00C467A5" w:rsidRPr="00C2587E" w:rsidRDefault="00C467A5" w:rsidP="005842FC">
      <w:pPr>
        <w:rPr>
          <w:b/>
          <w:sz w:val="16"/>
          <w:szCs w:val="16"/>
          <w:u w:val="single"/>
        </w:rPr>
      </w:pPr>
    </w:p>
    <w:p w:rsidR="005842FC" w:rsidRDefault="005842FC" w:rsidP="005842FC">
      <w:pPr>
        <w:rPr>
          <w:b/>
          <w:u w:val="single"/>
        </w:rPr>
      </w:pPr>
      <w:r>
        <w:rPr>
          <w:b/>
          <w:u w:val="single"/>
        </w:rPr>
        <w:t>Executive Director</w:t>
      </w:r>
    </w:p>
    <w:p w:rsidR="00B6187B" w:rsidRPr="006A28E2" w:rsidRDefault="00B6187B" w:rsidP="005842FC">
      <w:pPr>
        <w:rPr>
          <w:sz w:val="16"/>
          <w:szCs w:val="16"/>
        </w:rPr>
      </w:pPr>
    </w:p>
    <w:p w:rsidR="00555CD1" w:rsidRDefault="00867A9B" w:rsidP="005842FC">
      <w:pPr>
        <w:rPr>
          <w:szCs w:val="24"/>
        </w:rPr>
      </w:pPr>
      <w:r>
        <w:rPr>
          <w:szCs w:val="24"/>
        </w:rPr>
        <w:t>Mr. Alt updated the board on the Economic Committee meeting stating the committee reviewed ideas obtained from the National Main Street conference, the Rewards Card Program and a business recruitment test planned for August.</w:t>
      </w:r>
    </w:p>
    <w:p w:rsidR="00867A9B" w:rsidRPr="00F2083A" w:rsidRDefault="00867A9B" w:rsidP="005842FC">
      <w:pPr>
        <w:rPr>
          <w:sz w:val="20"/>
          <w:szCs w:val="20"/>
        </w:rPr>
      </w:pPr>
    </w:p>
    <w:p w:rsidR="00867A9B" w:rsidRDefault="00867A9B" w:rsidP="005842FC">
      <w:pPr>
        <w:rPr>
          <w:szCs w:val="24"/>
        </w:rPr>
      </w:pPr>
      <w:r>
        <w:rPr>
          <w:szCs w:val="24"/>
        </w:rPr>
        <w:t>Mr. Alt reported the Fat Boy’s Bar and Grill business is for sale including the liquor license as well as the entire building the business is lo</w:t>
      </w:r>
      <w:r w:rsidR="006A28E2">
        <w:rPr>
          <w:szCs w:val="24"/>
        </w:rPr>
        <w:t>cated in, that the former drive-</w:t>
      </w:r>
      <w:r>
        <w:rPr>
          <w:szCs w:val="24"/>
        </w:rPr>
        <w:t>thru bank at the Park St</w:t>
      </w:r>
      <w:proofErr w:type="gramStart"/>
      <w:r>
        <w:rPr>
          <w:szCs w:val="24"/>
        </w:rPr>
        <w:t>./</w:t>
      </w:r>
      <w:proofErr w:type="gramEnd"/>
      <w:r>
        <w:rPr>
          <w:szCs w:val="24"/>
        </w:rPr>
        <w:t>Clay St. intersection has been demolished and that the DTE grant for the Summer Concert Series increased from $500 to $1,000 for this year.  Mr. Alt updated</w:t>
      </w:r>
      <w:r w:rsidR="006A28E2">
        <w:rPr>
          <w:szCs w:val="24"/>
        </w:rPr>
        <w:t xml:space="preserve"> the board on upcoming workshop and meeting dates</w:t>
      </w:r>
      <w:r>
        <w:rPr>
          <w:szCs w:val="24"/>
        </w:rPr>
        <w:t xml:space="preserve"> and</w:t>
      </w:r>
      <w:r w:rsidR="00F570D5">
        <w:rPr>
          <w:szCs w:val="24"/>
        </w:rPr>
        <w:t xml:space="preserve"> potential plans he is working on to meet</w:t>
      </w:r>
      <w:r>
        <w:rPr>
          <w:szCs w:val="24"/>
        </w:rPr>
        <w:t xml:space="preserve"> the new requirement for the DDA to hold two informational</w:t>
      </w:r>
      <w:r w:rsidR="00F570D5">
        <w:rPr>
          <w:szCs w:val="24"/>
        </w:rPr>
        <w:t xml:space="preserve"> meetings</w:t>
      </w:r>
      <w:r>
        <w:rPr>
          <w:szCs w:val="24"/>
        </w:rPr>
        <w:t xml:space="preserve"> </w:t>
      </w:r>
      <w:r w:rsidR="00F570D5">
        <w:rPr>
          <w:szCs w:val="24"/>
        </w:rPr>
        <w:t>per year.</w:t>
      </w:r>
    </w:p>
    <w:p w:rsidR="00F570D5" w:rsidRPr="00F2083A" w:rsidRDefault="00F570D5" w:rsidP="005842FC">
      <w:pPr>
        <w:rPr>
          <w:sz w:val="20"/>
          <w:szCs w:val="20"/>
        </w:rPr>
      </w:pPr>
    </w:p>
    <w:p w:rsidR="00F570D5" w:rsidRDefault="00F570D5" w:rsidP="005842FC">
      <w:pPr>
        <w:rPr>
          <w:szCs w:val="24"/>
        </w:rPr>
      </w:pPr>
      <w:r>
        <w:rPr>
          <w:szCs w:val="24"/>
        </w:rPr>
        <w:t>Mr. Alt also updated the board on the Pocket Park project including the fence and sculpture installation, skateboarding issues and signs to be ordered.  Mr. Alt reported a grand opening for Downtown Michigan Uniques is planned for June 1</w:t>
      </w:r>
      <w:r w:rsidRPr="00F570D5">
        <w:rPr>
          <w:szCs w:val="24"/>
          <w:vertAlign w:val="superscript"/>
        </w:rPr>
        <w:t>st</w:t>
      </w:r>
      <w:r w:rsidR="006A28E2">
        <w:rPr>
          <w:szCs w:val="24"/>
        </w:rPr>
        <w:t xml:space="preserve"> and</w:t>
      </w:r>
      <w:r>
        <w:rPr>
          <w:szCs w:val="24"/>
        </w:rPr>
        <w:t xml:space="preserve"> that the free design services offered by Michigan Main Street is currently on hold for any new projects that are not already in process.  Mr. Alt also encouraged the DDA members to increase their engagement with the downtown business owners.</w:t>
      </w:r>
    </w:p>
    <w:p w:rsidR="00F570D5" w:rsidRDefault="00F570D5" w:rsidP="005842FC">
      <w:pPr>
        <w:rPr>
          <w:szCs w:val="24"/>
        </w:rPr>
      </w:pPr>
    </w:p>
    <w:p w:rsidR="00F570D5" w:rsidRDefault="00F570D5" w:rsidP="005842FC">
      <w:pPr>
        <w:rPr>
          <w:szCs w:val="24"/>
        </w:rPr>
      </w:pPr>
      <w:r>
        <w:rPr>
          <w:b/>
          <w:szCs w:val="24"/>
          <w:u w:val="single"/>
        </w:rPr>
        <w:t>OTHER BUSINESS</w:t>
      </w:r>
    </w:p>
    <w:p w:rsidR="00F570D5" w:rsidRPr="00F570D5" w:rsidRDefault="00F570D5" w:rsidP="005842FC">
      <w:pPr>
        <w:rPr>
          <w:sz w:val="12"/>
          <w:szCs w:val="12"/>
        </w:rPr>
      </w:pPr>
    </w:p>
    <w:p w:rsidR="00F2083A" w:rsidRDefault="00F570D5" w:rsidP="005842FC">
      <w:pPr>
        <w:rPr>
          <w:szCs w:val="24"/>
        </w:rPr>
      </w:pPr>
      <w:r>
        <w:rPr>
          <w:szCs w:val="24"/>
        </w:rPr>
        <w:t xml:space="preserve">City Manager Kerbyson updated the board </w:t>
      </w:r>
      <w:r w:rsidR="00F2083A">
        <w:rPr>
          <w:szCs w:val="24"/>
        </w:rPr>
        <w:t xml:space="preserve">on the </w:t>
      </w:r>
      <w:r w:rsidR="006A28E2">
        <w:rPr>
          <w:szCs w:val="24"/>
        </w:rPr>
        <w:t xml:space="preserve">status of the downtown clock repair </w:t>
      </w:r>
      <w:r w:rsidR="00F2083A">
        <w:rPr>
          <w:szCs w:val="24"/>
        </w:rPr>
        <w:t>and Vinyl Bar &amp; Grill fire suppression issues.</w:t>
      </w:r>
    </w:p>
    <w:p w:rsidR="00F2083A" w:rsidRDefault="00F2083A" w:rsidP="005842FC">
      <w:pPr>
        <w:rPr>
          <w:szCs w:val="24"/>
        </w:rPr>
      </w:pPr>
    </w:p>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w:t>
      </w:r>
      <w:r w:rsidR="00B6187B">
        <w:t xml:space="preserve">t was moved by Ms. Bostick-Tullius and supported by Ms. Bruman </w:t>
      </w:r>
      <w:r w:rsidR="00BE3D9E">
        <w:t>to adj</w:t>
      </w:r>
      <w:r w:rsidR="00421126">
        <w:t>ourn the meeting a</w:t>
      </w:r>
      <w:r w:rsidR="00B6187B">
        <w:t>t 8:49</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Pr="00690C2A" w:rsidRDefault="009A59A1"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0D5" w:rsidRDefault="00F570D5" w:rsidP="0065563E">
      <w:r>
        <w:separator/>
      </w:r>
    </w:p>
  </w:endnote>
  <w:endnote w:type="continuationSeparator" w:id="0">
    <w:p w:rsidR="00F570D5" w:rsidRDefault="00F570D5"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0D5" w:rsidRDefault="00F570D5" w:rsidP="0065563E">
      <w:r>
        <w:separator/>
      </w:r>
    </w:p>
  </w:footnote>
  <w:footnote w:type="continuationSeparator" w:id="0">
    <w:p w:rsidR="00F570D5" w:rsidRDefault="00F570D5"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D5" w:rsidRPr="0065563E" w:rsidRDefault="00F570D5">
    <w:pPr>
      <w:pStyle w:val="Header"/>
      <w:rPr>
        <w:b/>
        <w:sz w:val="20"/>
        <w:szCs w:val="20"/>
      </w:rPr>
    </w:pPr>
    <w:r w:rsidRPr="0065563E">
      <w:rPr>
        <w:b/>
        <w:sz w:val="20"/>
        <w:szCs w:val="20"/>
      </w:rPr>
      <w:t>DOWNTOWN DEVELOPMENT AUTHORITY</w:t>
    </w:r>
  </w:p>
  <w:p w:rsidR="00F570D5" w:rsidRPr="0065563E" w:rsidRDefault="00F570D5">
    <w:pPr>
      <w:pStyle w:val="Header"/>
      <w:rPr>
        <w:b/>
        <w:sz w:val="20"/>
        <w:szCs w:val="20"/>
      </w:rPr>
    </w:pPr>
    <w:r w:rsidRPr="0065563E">
      <w:rPr>
        <w:b/>
        <w:sz w:val="20"/>
        <w:szCs w:val="20"/>
      </w:rPr>
      <w:t>LAPEER MAIN STREET</w:t>
    </w:r>
  </w:p>
  <w:p w:rsidR="00F570D5" w:rsidRPr="0065563E" w:rsidRDefault="00F570D5">
    <w:pPr>
      <w:pStyle w:val="Header"/>
      <w:rPr>
        <w:b/>
        <w:sz w:val="20"/>
        <w:szCs w:val="20"/>
      </w:rPr>
    </w:pPr>
    <w:r>
      <w:rPr>
        <w:b/>
        <w:sz w:val="20"/>
        <w:szCs w:val="20"/>
      </w:rPr>
      <w:t>MAY 22, 2019</w:t>
    </w:r>
  </w:p>
  <w:p w:rsidR="00F570D5" w:rsidRDefault="00F570D5">
    <w:pPr>
      <w:pStyle w:val="Header"/>
      <w:rPr>
        <w:b/>
        <w:sz w:val="20"/>
        <w:szCs w:val="20"/>
      </w:rPr>
    </w:pPr>
    <w:r w:rsidRPr="0065563E">
      <w:rPr>
        <w:b/>
        <w:sz w:val="20"/>
        <w:szCs w:val="20"/>
      </w:rPr>
      <w:t xml:space="preserve">PAGE  </w:t>
    </w:r>
    <w:r w:rsidR="00D51482" w:rsidRPr="0065563E">
      <w:rPr>
        <w:b/>
        <w:sz w:val="20"/>
        <w:szCs w:val="20"/>
      </w:rPr>
      <w:fldChar w:fldCharType="begin"/>
    </w:r>
    <w:r w:rsidRPr="0065563E">
      <w:rPr>
        <w:b/>
        <w:sz w:val="20"/>
        <w:szCs w:val="20"/>
      </w:rPr>
      <w:instrText xml:space="preserve"> PAGE   \* MERGEFORMAT </w:instrText>
    </w:r>
    <w:r w:rsidR="00D51482" w:rsidRPr="0065563E">
      <w:rPr>
        <w:b/>
        <w:sz w:val="20"/>
        <w:szCs w:val="20"/>
      </w:rPr>
      <w:fldChar w:fldCharType="separate"/>
    </w:r>
    <w:r w:rsidR="006A28E2">
      <w:rPr>
        <w:b/>
        <w:noProof/>
        <w:sz w:val="20"/>
        <w:szCs w:val="20"/>
      </w:rPr>
      <w:t>2</w:t>
    </w:r>
    <w:r w:rsidR="00D51482" w:rsidRPr="0065563E">
      <w:rPr>
        <w:b/>
        <w:sz w:val="20"/>
        <w:szCs w:val="20"/>
      </w:rPr>
      <w:fldChar w:fldCharType="end"/>
    </w:r>
  </w:p>
  <w:p w:rsidR="00F570D5" w:rsidRPr="0065563E" w:rsidRDefault="00F570D5">
    <w:pPr>
      <w:pStyle w:val="Header"/>
      <w:rPr>
        <w:b/>
        <w:sz w:val="20"/>
        <w:szCs w:val="20"/>
      </w:rPr>
    </w:pPr>
  </w:p>
  <w:p w:rsidR="00F570D5" w:rsidRDefault="00F57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rsids>
    <w:rsidRoot w:val="005842FC"/>
    <w:rsid w:val="000002B9"/>
    <w:rsid w:val="00011A12"/>
    <w:rsid w:val="00020971"/>
    <w:rsid w:val="000256E7"/>
    <w:rsid w:val="00025FB0"/>
    <w:rsid w:val="00027264"/>
    <w:rsid w:val="00030DB5"/>
    <w:rsid w:val="00042150"/>
    <w:rsid w:val="000446AF"/>
    <w:rsid w:val="0004669C"/>
    <w:rsid w:val="00065B8A"/>
    <w:rsid w:val="00067071"/>
    <w:rsid w:val="00071113"/>
    <w:rsid w:val="000711FA"/>
    <w:rsid w:val="00077927"/>
    <w:rsid w:val="000A51AF"/>
    <w:rsid w:val="000C4781"/>
    <w:rsid w:val="000C49D7"/>
    <w:rsid w:val="00106F56"/>
    <w:rsid w:val="00114B51"/>
    <w:rsid w:val="0011773F"/>
    <w:rsid w:val="00122087"/>
    <w:rsid w:val="001230D7"/>
    <w:rsid w:val="00123859"/>
    <w:rsid w:val="0012443C"/>
    <w:rsid w:val="00135D83"/>
    <w:rsid w:val="00137676"/>
    <w:rsid w:val="001702C7"/>
    <w:rsid w:val="00175E7C"/>
    <w:rsid w:val="00186279"/>
    <w:rsid w:val="001867C9"/>
    <w:rsid w:val="00187A23"/>
    <w:rsid w:val="00196D02"/>
    <w:rsid w:val="001D25E0"/>
    <w:rsid w:val="001E32A3"/>
    <w:rsid w:val="00214767"/>
    <w:rsid w:val="00216E5C"/>
    <w:rsid w:val="0024308B"/>
    <w:rsid w:val="00253406"/>
    <w:rsid w:val="002724FE"/>
    <w:rsid w:val="00272ACA"/>
    <w:rsid w:val="00274987"/>
    <w:rsid w:val="00282ED6"/>
    <w:rsid w:val="00294393"/>
    <w:rsid w:val="002C2E5E"/>
    <w:rsid w:val="002C4D80"/>
    <w:rsid w:val="003054C0"/>
    <w:rsid w:val="0030617D"/>
    <w:rsid w:val="00312E92"/>
    <w:rsid w:val="00314EA4"/>
    <w:rsid w:val="00323C2C"/>
    <w:rsid w:val="00340A7A"/>
    <w:rsid w:val="00356575"/>
    <w:rsid w:val="00371DCB"/>
    <w:rsid w:val="00373590"/>
    <w:rsid w:val="003748E3"/>
    <w:rsid w:val="00376D9E"/>
    <w:rsid w:val="003A3984"/>
    <w:rsid w:val="003A45F8"/>
    <w:rsid w:val="003B08B7"/>
    <w:rsid w:val="003B1922"/>
    <w:rsid w:val="003C6B3B"/>
    <w:rsid w:val="003D147F"/>
    <w:rsid w:val="003D387C"/>
    <w:rsid w:val="003E20D2"/>
    <w:rsid w:val="003E3DF5"/>
    <w:rsid w:val="0040110E"/>
    <w:rsid w:val="00406393"/>
    <w:rsid w:val="00421126"/>
    <w:rsid w:val="00424935"/>
    <w:rsid w:val="00464824"/>
    <w:rsid w:val="0047573A"/>
    <w:rsid w:val="00490B1B"/>
    <w:rsid w:val="004A590F"/>
    <w:rsid w:val="004B76F5"/>
    <w:rsid w:val="004B7FF9"/>
    <w:rsid w:val="004C2DFA"/>
    <w:rsid w:val="004C7E32"/>
    <w:rsid w:val="004D5CAD"/>
    <w:rsid w:val="004E15A9"/>
    <w:rsid w:val="004E186C"/>
    <w:rsid w:val="004E39ED"/>
    <w:rsid w:val="004E3AB7"/>
    <w:rsid w:val="004E595E"/>
    <w:rsid w:val="004E59FB"/>
    <w:rsid w:val="004F359F"/>
    <w:rsid w:val="004F6D93"/>
    <w:rsid w:val="004F7661"/>
    <w:rsid w:val="005053C8"/>
    <w:rsid w:val="00512960"/>
    <w:rsid w:val="0051416E"/>
    <w:rsid w:val="00516055"/>
    <w:rsid w:val="0051747E"/>
    <w:rsid w:val="00526616"/>
    <w:rsid w:val="005355E1"/>
    <w:rsid w:val="00541BBE"/>
    <w:rsid w:val="0054770D"/>
    <w:rsid w:val="00550725"/>
    <w:rsid w:val="0055409D"/>
    <w:rsid w:val="00555CD1"/>
    <w:rsid w:val="005764C6"/>
    <w:rsid w:val="005842FC"/>
    <w:rsid w:val="005857B2"/>
    <w:rsid w:val="00590595"/>
    <w:rsid w:val="0059372D"/>
    <w:rsid w:val="005A2352"/>
    <w:rsid w:val="005A297B"/>
    <w:rsid w:val="005A3730"/>
    <w:rsid w:val="005A5EB8"/>
    <w:rsid w:val="005D459F"/>
    <w:rsid w:val="005D5CAE"/>
    <w:rsid w:val="005E0167"/>
    <w:rsid w:val="005F5D25"/>
    <w:rsid w:val="00633845"/>
    <w:rsid w:val="0065563E"/>
    <w:rsid w:val="00656139"/>
    <w:rsid w:val="00663CDA"/>
    <w:rsid w:val="006757E7"/>
    <w:rsid w:val="00675D13"/>
    <w:rsid w:val="006902CA"/>
    <w:rsid w:val="00690C2A"/>
    <w:rsid w:val="006A1EC4"/>
    <w:rsid w:val="006A28E2"/>
    <w:rsid w:val="006A6D53"/>
    <w:rsid w:val="006B2B84"/>
    <w:rsid w:val="006B2BED"/>
    <w:rsid w:val="006D3C68"/>
    <w:rsid w:val="006D457A"/>
    <w:rsid w:val="006E423F"/>
    <w:rsid w:val="00700EE2"/>
    <w:rsid w:val="0070611F"/>
    <w:rsid w:val="007400D5"/>
    <w:rsid w:val="007463F4"/>
    <w:rsid w:val="00766F9E"/>
    <w:rsid w:val="0079740C"/>
    <w:rsid w:val="007A44C9"/>
    <w:rsid w:val="007B1099"/>
    <w:rsid w:val="007B6172"/>
    <w:rsid w:val="007C6613"/>
    <w:rsid w:val="007D1247"/>
    <w:rsid w:val="007D6AF6"/>
    <w:rsid w:val="0080701E"/>
    <w:rsid w:val="00820F79"/>
    <w:rsid w:val="008324A1"/>
    <w:rsid w:val="00832AEB"/>
    <w:rsid w:val="00832B5D"/>
    <w:rsid w:val="00843C8F"/>
    <w:rsid w:val="0084432E"/>
    <w:rsid w:val="008530FB"/>
    <w:rsid w:val="008548BD"/>
    <w:rsid w:val="00860494"/>
    <w:rsid w:val="00867A9B"/>
    <w:rsid w:val="00867EAE"/>
    <w:rsid w:val="008733FD"/>
    <w:rsid w:val="00875A43"/>
    <w:rsid w:val="00896048"/>
    <w:rsid w:val="008A2690"/>
    <w:rsid w:val="008B4BA4"/>
    <w:rsid w:val="008B5121"/>
    <w:rsid w:val="008C233D"/>
    <w:rsid w:val="008D1B98"/>
    <w:rsid w:val="008E6BB6"/>
    <w:rsid w:val="008F2C40"/>
    <w:rsid w:val="008F3D45"/>
    <w:rsid w:val="00914076"/>
    <w:rsid w:val="009329C2"/>
    <w:rsid w:val="00941702"/>
    <w:rsid w:val="00941FE7"/>
    <w:rsid w:val="009512DA"/>
    <w:rsid w:val="0095202B"/>
    <w:rsid w:val="00971B6F"/>
    <w:rsid w:val="00975705"/>
    <w:rsid w:val="009854B1"/>
    <w:rsid w:val="009A59A1"/>
    <w:rsid w:val="009A7AC5"/>
    <w:rsid w:val="009B210F"/>
    <w:rsid w:val="009B246E"/>
    <w:rsid w:val="009C52C1"/>
    <w:rsid w:val="009D3D78"/>
    <w:rsid w:val="009D7707"/>
    <w:rsid w:val="009F1173"/>
    <w:rsid w:val="009F696B"/>
    <w:rsid w:val="00A01644"/>
    <w:rsid w:val="00A07CED"/>
    <w:rsid w:val="00A14A31"/>
    <w:rsid w:val="00A446AD"/>
    <w:rsid w:val="00A55AAF"/>
    <w:rsid w:val="00A6064C"/>
    <w:rsid w:val="00A75580"/>
    <w:rsid w:val="00A77B4D"/>
    <w:rsid w:val="00A87C28"/>
    <w:rsid w:val="00AB258D"/>
    <w:rsid w:val="00AB2769"/>
    <w:rsid w:val="00AC709B"/>
    <w:rsid w:val="00AE2BBF"/>
    <w:rsid w:val="00B06BBD"/>
    <w:rsid w:val="00B17558"/>
    <w:rsid w:val="00B20915"/>
    <w:rsid w:val="00B24BCC"/>
    <w:rsid w:val="00B40C99"/>
    <w:rsid w:val="00B52812"/>
    <w:rsid w:val="00B6028C"/>
    <w:rsid w:val="00B6187B"/>
    <w:rsid w:val="00B62451"/>
    <w:rsid w:val="00B64B9F"/>
    <w:rsid w:val="00B714DB"/>
    <w:rsid w:val="00BA2C70"/>
    <w:rsid w:val="00BB516F"/>
    <w:rsid w:val="00BC0A20"/>
    <w:rsid w:val="00BC375B"/>
    <w:rsid w:val="00BD19EA"/>
    <w:rsid w:val="00BD5DD0"/>
    <w:rsid w:val="00BE3D9E"/>
    <w:rsid w:val="00BE605F"/>
    <w:rsid w:val="00BF2FD8"/>
    <w:rsid w:val="00C16F3C"/>
    <w:rsid w:val="00C217F9"/>
    <w:rsid w:val="00C2587E"/>
    <w:rsid w:val="00C30EEF"/>
    <w:rsid w:val="00C341C8"/>
    <w:rsid w:val="00C40AB1"/>
    <w:rsid w:val="00C41C7D"/>
    <w:rsid w:val="00C467A5"/>
    <w:rsid w:val="00C4795E"/>
    <w:rsid w:val="00C53156"/>
    <w:rsid w:val="00C574DD"/>
    <w:rsid w:val="00C6068D"/>
    <w:rsid w:val="00C81675"/>
    <w:rsid w:val="00C8484E"/>
    <w:rsid w:val="00CA0120"/>
    <w:rsid w:val="00CB6384"/>
    <w:rsid w:val="00CC0FD5"/>
    <w:rsid w:val="00CE28E6"/>
    <w:rsid w:val="00CE2E04"/>
    <w:rsid w:val="00CF42E4"/>
    <w:rsid w:val="00D03DBC"/>
    <w:rsid w:val="00D07DAD"/>
    <w:rsid w:val="00D15D6F"/>
    <w:rsid w:val="00D31767"/>
    <w:rsid w:val="00D32DE3"/>
    <w:rsid w:val="00D33FD7"/>
    <w:rsid w:val="00D37341"/>
    <w:rsid w:val="00D50048"/>
    <w:rsid w:val="00D507AF"/>
    <w:rsid w:val="00D51482"/>
    <w:rsid w:val="00D77E18"/>
    <w:rsid w:val="00D91851"/>
    <w:rsid w:val="00D91D05"/>
    <w:rsid w:val="00DA2B46"/>
    <w:rsid w:val="00DA4F72"/>
    <w:rsid w:val="00DB321A"/>
    <w:rsid w:val="00DB6B58"/>
    <w:rsid w:val="00DC356A"/>
    <w:rsid w:val="00DC493C"/>
    <w:rsid w:val="00DD3090"/>
    <w:rsid w:val="00E012F9"/>
    <w:rsid w:val="00E0341F"/>
    <w:rsid w:val="00E130A1"/>
    <w:rsid w:val="00E131D5"/>
    <w:rsid w:val="00E14D43"/>
    <w:rsid w:val="00E3608E"/>
    <w:rsid w:val="00E4208D"/>
    <w:rsid w:val="00E5178C"/>
    <w:rsid w:val="00E83223"/>
    <w:rsid w:val="00E84669"/>
    <w:rsid w:val="00E9002B"/>
    <w:rsid w:val="00E94F83"/>
    <w:rsid w:val="00E96825"/>
    <w:rsid w:val="00EA5CD1"/>
    <w:rsid w:val="00EB26F8"/>
    <w:rsid w:val="00EB631F"/>
    <w:rsid w:val="00EE0D01"/>
    <w:rsid w:val="00EE36F3"/>
    <w:rsid w:val="00EE64B3"/>
    <w:rsid w:val="00EF20E5"/>
    <w:rsid w:val="00EF726F"/>
    <w:rsid w:val="00F00287"/>
    <w:rsid w:val="00F068F0"/>
    <w:rsid w:val="00F13D7B"/>
    <w:rsid w:val="00F2083A"/>
    <w:rsid w:val="00F256EE"/>
    <w:rsid w:val="00F307B3"/>
    <w:rsid w:val="00F37E34"/>
    <w:rsid w:val="00F43969"/>
    <w:rsid w:val="00F5156E"/>
    <w:rsid w:val="00F52236"/>
    <w:rsid w:val="00F570D5"/>
    <w:rsid w:val="00F804E9"/>
    <w:rsid w:val="00F81993"/>
    <w:rsid w:val="00F85AF0"/>
    <w:rsid w:val="00F96E17"/>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0DD14-7C2A-420F-879B-28D1CF8E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6</cp:revision>
  <cp:lastPrinted>2019-05-23T16:27:00Z</cp:lastPrinted>
  <dcterms:created xsi:type="dcterms:W3CDTF">2019-05-22T20:23:00Z</dcterms:created>
  <dcterms:modified xsi:type="dcterms:W3CDTF">2019-05-23T19:24:00Z</dcterms:modified>
</cp:coreProperties>
</file>